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Департаменті соціального захисту населення обласної державної адміністрації станом на  </w:t>
      </w:r>
      <w:r w:rsidR="00EA1E02">
        <w:rPr>
          <w:sz w:val="27"/>
          <w:szCs w:val="27"/>
        </w:rPr>
        <w:t>30.06</w:t>
      </w:r>
      <w:r w:rsidR="00351FEE">
        <w:rPr>
          <w:sz w:val="27"/>
          <w:szCs w:val="27"/>
        </w:rPr>
        <w:t>.2024</w:t>
      </w:r>
      <w:r>
        <w:rPr>
          <w:sz w:val="27"/>
          <w:szCs w:val="27"/>
        </w:rPr>
        <w:t xml:space="preserve"> року</w:t>
      </w:r>
    </w:p>
    <w:p w:rsidR="002A6468" w:rsidRDefault="002A6468" w:rsidP="004A5405">
      <w:pPr>
        <w:jc w:val="center"/>
        <w:rPr>
          <w:sz w:val="27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039"/>
        <w:gridCol w:w="759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6"/>
        <w:gridCol w:w="709"/>
        <w:gridCol w:w="490"/>
        <w:gridCol w:w="1134"/>
      </w:tblGrid>
      <w:tr w:rsidR="004A5405" w:rsidTr="00AC3BEC">
        <w:trPr>
          <w:trHeight w:val="59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 установи</w:t>
            </w:r>
            <w:r>
              <w:rPr>
                <w:b/>
                <w:sz w:val="24"/>
                <w:szCs w:val="24"/>
              </w:rPr>
              <w:t>/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органу виконавчої влади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Загальна кількість отриманих запитів на інформацію</w:t>
            </w:r>
            <w:r w:rsidR="00AC3BEC">
              <w:rPr>
                <w:sz w:val="24"/>
                <w:szCs w:val="24"/>
              </w:rPr>
              <w:t xml:space="preserve"> (у </w:t>
            </w:r>
            <w:proofErr w:type="spellStart"/>
            <w:r w:rsidR="00AC3BEC">
              <w:rPr>
                <w:sz w:val="24"/>
                <w:szCs w:val="24"/>
              </w:rPr>
              <w:t>т.ч</w:t>
            </w:r>
            <w:proofErr w:type="spellEnd"/>
            <w:r w:rsidR="00AC3BEC">
              <w:rPr>
                <w:sz w:val="24"/>
                <w:szCs w:val="24"/>
              </w:rPr>
              <w:t>. через резолюції керівництва ОДА)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Категорія запитувачів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розгляду запитів на</w:t>
            </w: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</w:t>
            </w:r>
          </w:p>
          <w:p w:rsidR="004A5405" w:rsidRDefault="004A5405" w:rsidP="008F209A">
            <w:pPr>
              <w:ind w:left="113" w:right="113"/>
              <w:rPr>
                <w:sz w:val="24"/>
                <w:szCs w:val="24"/>
              </w:rPr>
            </w:pPr>
          </w:p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Види запитуваної інформації</w:t>
            </w:r>
          </w:p>
        </w:tc>
      </w:tr>
      <w:tr w:rsidR="004A5405" w:rsidTr="00AC3BEC">
        <w:trPr>
          <w:cantSplit/>
          <w:trHeight w:val="5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Від громадян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юридичних осіб  (у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 об’єднання </w:t>
            </w:r>
            <w:r w:rsidR="002A6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Надійшло як до розпорядника інформації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Задоволено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Опрацьовується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AC3BEC">
        <w:trPr>
          <w:cantSplit/>
          <w:trHeight w:val="203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before="100" w:beforeAutospacing="1" w:after="100" w:afterAutospacing="1"/>
              <w:rPr>
                <w:lang w:eastAsia="en-US"/>
              </w:rPr>
            </w:pPr>
            <w:r>
              <w:t xml:space="preserve">Установа  не є розпорядником інформації (у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перенаправлено</w:t>
            </w:r>
            <w:proofErr w:type="spellEnd"/>
            <w: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оплачено</w:t>
            </w:r>
            <w:proofErr w:type="spellEnd"/>
            <w:r>
              <w:rPr>
                <w:sz w:val="24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t xml:space="preserve">Не дотримано вимог до оформлення  запиту (у </w:t>
            </w:r>
            <w:proofErr w:type="spellStart"/>
            <w:r>
              <w:t>т.ч</w:t>
            </w:r>
            <w:proofErr w:type="spellEnd"/>
            <w: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AC3BEC">
        <w:trPr>
          <w:cantSplit/>
          <w:trHeight w:val="1201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A5405" w:rsidTr="00AC3BEC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10083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10083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10083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175F50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A74AAD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A6468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10083" w:rsidP="00DE3E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175F50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175F50" w:rsidP="002A64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10083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ind w:left="-108" w:right="-108"/>
              <w:rPr>
                <w:rFonts w:eastAsia="Calibri"/>
                <w:lang w:eastAsia="en-US"/>
              </w:rPr>
            </w:pPr>
            <w:r>
              <w:t>соціологічна</w:t>
            </w:r>
          </w:p>
          <w:p w:rsidR="004A5405" w:rsidRDefault="004A5405" w:rsidP="008F209A">
            <w:pPr>
              <w:ind w:left="-108" w:right="-108"/>
            </w:pPr>
            <w:r>
              <w:t>довідкова</w:t>
            </w:r>
          </w:p>
          <w:p w:rsidR="004A5405" w:rsidRDefault="004A5405" w:rsidP="008F209A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t>статистична</w:t>
            </w:r>
          </w:p>
        </w:tc>
      </w:tr>
    </w:tbl>
    <w:p w:rsidR="00C51749" w:rsidRPr="002B0F6A" w:rsidRDefault="00C51749" w:rsidP="002B0F6A">
      <w:pPr>
        <w:rPr>
          <w:sz w:val="28"/>
          <w:szCs w:val="28"/>
          <w:vertAlign w:val="subscript"/>
        </w:rPr>
      </w:pPr>
    </w:p>
    <w:sectPr w:rsidR="00C51749" w:rsidRPr="002B0F6A" w:rsidSect="002A6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28B"/>
    <w:multiLevelType w:val="hybridMultilevel"/>
    <w:tmpl w:val="5CF0E2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3216"/>
    <w:multiLevelType w:val="hybridMultilevel"/>
    <w:tmpl w:val="566602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54A8"/>
    <w:multiLevelType w:val="hybridMultilevel"/>
    <w:tmpl w:val="5CC2DD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E"/>
    <w:rsid w:val="00023E40"/>
    <w:rsid w:val="0005680D"/>
    <w:rsid w:val="00160028"/>
    <w:rsid w:val="00175F50"/>
    <w:rsid w:val="00220DCF"/>
    <w:rsid w:val="002A6468"/>
    <w:rsid w:val="002B0F6A"/>
    <w:rsid w:val="00310083"/>
    <w:rsid w:val="00351FEE"/>
    <w:rsid w:val="00373892"/>
    <w:rsid w:val="003B73B2"/>
    <w:rsid w:val="0045438C"/>
    <w:rsid w:val="004A5405"/>
    <w:rsid w:val="00787D90"/>
    <w:rsid w:val="008D6BAE"/>
    <w:rsid w:val="00916829"/>
    <w:rsid w:val="00A60D71"/>
    <w:rsid w:val="00A74AAD"/>
    <w:rsid w:val="00AC3BEC"/>
    <w:rsid w:val="00BE03B2"/>
    <w:rsid w:val="00C51749"/>
    <w:rsid w:val="00D36AA9"/>
    <w:rsid w:val="00DE3E71"/>
    <w:rsid w:val="00E75305"/>
    <w:rsid w:val="00E84E74"/>
    <w:rsid w:val="00E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EC56"/>
  <w15:chartTrackingRefBased/>
  <w15:docId w15:val="{4F0CD772-9F79-427A-996F-A35F6EE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0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Slynko</dc:creator>
  <cp:keywords/>
  <dc:description/>
  <cp:lastModifiedBy>Slynko</cp:lastModifiedBy>
  <cp:revision>4</cp:revision>
  <cp:lastPrinted>2024-06-27T06:36:00Z</cp:lastPrinted>
  <dcterms:created xsi:type="dcterms:W3CDTF">2024-06-27T09:08:00Z</dcterms:created>
  <dcterms:modified xsi:type="dcterms:W3CDTF">2024-06-27T13:58:00Z</dcterms:modified>
</cp:coreProperties>
</file>